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SELLING YOUR HOME IN SPAIN​</w:t>
      </w:r>
    </w:p>
    <w:p w:rsidR="001D4D3E" w:rsidRDefault="001D4D3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We are able​ to provide a full suite of Estate Agent and​ For Sale by Owner</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advice for anyone looking to sell their Spanish Property. ​ Along with choosing the best marketing solution for yourself, it is essential that you get everything in order first</w:t>
      </w:r>
      <w:r w:rsidR="001D4D3E">
        <w:rPr>
          <w:rFonts w:ascii="Arial" w:eastAsia="Times New Roman" w:hAnsi="Arial" w:cs="Arial"/>
          <w:color w:val="222222"/>
          <w:lang w:eastAsia="en-GB"/>
        </w:rPr>
        <w:t>,</w:t>
      </w:r>
      <w:r w:rsidRPr="001E322E">
        <w:rPr>
          <w:rFonts w:ascii="Arial" w:eastAsia="Times New Roman" w:hAnsi="Arial" w:cs="Arial"/>
          <w:color w:val="222222"/>
          <w:lang w:eastAsia="en-GB"/>
        </w:rPr>
        <w:t xml:space="preserve"> to prevent a sale falling through later due to unknown problems.</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PREPARATION</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​Obtaining a ​valuation will help you find out how much your home is worth and the likely ​costs and taxes associated with the sale. Your solicitor can ​explain how much this will be​? ​First impression</w:t>
      </w:r>
      <w:r w:rsidR="001D4D3E">
        <w:rPr>
          <w:rFonts w:ascii="Arial" w:eastAsia="Times New Roman" w:hAnsi="Arial" w:cs="Arial"/>
          <w:color w:val="222222"/>
          <w:lang w:eastAsia="en-GB"/>
        </w:rPr>
        <w:t>s</w:t>
      </w:r>
      <w:r w:rsidRPr="001E322E">
        <w:rPr>
          <w:rFonts w:ascii="Arial" w:eastAsia="Times New Roman" w:hAnsi="Arial" w:cs="Arial"/>
          <w:color w:val="222222"/>
          <w:lang w:eastAsia="en-GB"/>
        </w:rPr>
        <w:t xml:space="preserve"> </w:t>
      </w:r>
      <w:r w:rsidR="001D4D3E">
        <w:rPr>
          <w:rFonts w:ascii="Arial" w:eastAsia="Times New Roman" w:hAnsi="Arial" w:cs="Arial"/>
          <w:color w:val="222222"/>
          <w:lang w:eastAsia="en-GB"/>
        </w:rPr>
        <w:t>are</w:t>
      </w:r>
      <w:r w:rsidRPr="001E322E">
        <w:rPr>
          <w:rFonts w:ascii="Arial" w:eastAsia="Times New Roman" w:hAnsi="Arial" w:cs="Arial"/>
          <w:color w:val="222222"/>
          <w:lang w:eastAsia="en-GB"/>
        </w:rPr>
        <w:t xml:space="preserve"> so important to prospective buyers. Creating the right ​ambiance with a well maintained property​ has muc</w:t>
      </w:r>
      <w:r w:rsidR="001D4D3E">
        <w:rPr>
          <w:rFonts w:ascii="Arial" w:eastAsia="Times New Roman" w:hAnsi="Arial" w:cs="Arial"/>
          <w:color w:val="222222"/>
          <w:lang w:eastAsia="en-GB"/>
        </w:rPr>
        <w:t xml:space="preserve">h greater selling potential, </w:t>
      </w:r>
      <w:r w:rsidRPr="001E322E">
        <w:rPr>
          <w:rFonts w:ascii="Arial" w:eastAsia="Times New Roman" w:hAnsi="Arial" w:cs="Arial"/>
          <w:color w:val="222222"/>
          <w:lang w:eastAsia="en-GB"/>
        </w:rPr>
        <w:t>sometimes even​ minor cosmetic touches can make all the difference to ensure a buyer feels comfortable immediately.  </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C​ONVEYANCING</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 </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A solicitor or legal adviser will help with ​the preparation and translation at the Notary, search for debts held against the property (if applicable), ​bank transfer</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of funds​, cancellation of direct debits such as water, electricity, community fees, property tax and any other necessary documentation like habitation</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certificate</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and certificate of no outstanding debts from the community of owners. ​</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333333"/>
          <w:lang w:eastAsia="en-GB"/>
        </w:rPr>
        <w:t>HABITATION CERTIFICATE​</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If you are intending to sell your property in Spain, you must have a current Habitation </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​C​</w:t>
      </w:r>
      <w:proofErr w:type="spellStart"/>
      <w:r w:rsidRPr="001E322E">
        <w:rPr>
          <w:rFonts w:ascii="Arial" w:eastAsia="Times New Roman" w:hAnsi="Arial" w:cs="Arial"/>
          <w:color w:val="222222"/>
          <w:lang w:eastAsia="en-GB"/>
        </w:rPr>
        <w:t>ertificate</w:t>
      </w:r>
      <w:proofErr w:type="spellEnd"/>
      <w:r w:rsidRPr="001E322E">
        <w:rPr>
          <w:rFonts w:ascii="Arial" w:eastAsia="Times New Roman" w:hAnsi="Arial" w:cs="Arial"/>
          <w:color w:val="222222"/>
          <w:lang w:eastAsia="en-GB"/>
        </w:rPr>
        <w:t>, known locally as a "</w:t>
      </w:r>
      <w:proofErr w:type="spellStart"/>
      <w:r w:rsidRPr="001E322E">
        <w:rPr>
          <w:rFonts w:ascii="Arial" w:eastAsia="Times New Roman" w:hAnsi="Arial" w:cs="Arial"/>
          <w:color w:val="222222"/>
          <w:lang w:eastAsia="en-GB"/>
        </w:rPr>
        <w:t>Cedula</w:t>
      </w:r>
      <w:proofErr w:type="spellEnd"/>
      <w:r w:rsidRPr="001E322E">
        <w:rPr>
          <w:rFonts w:ascii="Arial" w:eastAsia="Times New Roman" w:hAnsi="Arial" w:cs="Arial"/>
          <w:color w:val="222222"/>
          <w:lang w:eastAsia="en-GB"/>
        </w:rPr>
        <w:t xml:space="preserve"> de </w:t>
      </w:r>
      <w:proofErr w:type="spellStart"/>
      <w:r w:rsidRPr="001E322E">
        <w:rPr>
          <w:rFonts w:ascii="Arial" w:eastAsia="Times New Roman" w:hAnsi="Arial" w:cs="Arial"/>
          <w:color w:val="222222"/>
          <w:lang w:eastAsia="en-GB"/>
        </w:rPr>
        <w:t>Habitabilidad</w:t>
      </w:r>
      <w:proofErr w:type="spellEnd"/>
      <w:r w:rsidRPr="001E322E">
        <w:rPr>
          <w:rFonts w:ascii="Arial" w:eastAsia="Times New Roman" w:hAnsi="Arial" w:cs="Arial"/>
          <w:color w:val="222222"/>
          <w:lang w:eastAsia="en-GB"/>
        </w:rPr>
        <w:t>". This c​</w:t>
      </w:r>
      <w:proofErr w:type="spellStart"/>
      <w:r w:rsidRPr="001E322E">
        <w:rPr>
          <w:rFonts w:ascii="Arial" w:eastAsia="Times New Roman" w:hAnsi="Arial" w:cs="Arial"/>
          <w:color w:val="222222"/>
          <w:lang w:eastAsia="en-GB"/>
        </w:rPr>
        <w:t>ertificate</w:t>
      </w:r>
      <w:proofErr w:type="spellEnd"/>
      <w:r w:rsidRPr="001E322E">
        <w:rPr>
          <w:rFonts w:ascii="Arial" w:eastAsia="Times New Roman" w:hAnsi="Arial" w:cs="Arial"/>
          <w:color w:val="222222"/>
          <w:lang w:eastAsia="en-GB"/>
        </w:rPr>
        <w:t xml:space="preserve"> is valid for five years, ​when it expires the owner of the property should renew the document at the town hall, who will issue a new certificate, a "</w:t>
      </w:r>
      <w:proofErr w:type="spellStart"/>
      <w:r w:rsidRPr="001E322E">
        <w:rPr>
          <w:rFonts w:ascii="Arial" w:eastAsia="Times New Roman" w:hAnsi="Arial" w:cs="Arial"/>
          <w:color w:val="222222"/>
          <w:lang w:eastAsia="en-GB"/>
        </w:rPr>
        <w:t>Licencia</w:t>
      </w:r>
      <w:proofErr w:type="spellEnd"/>
      <w:r w:rsidRPr="001E322E">
        <w:rPr>
          <w:rFonts w:ascii="Arial" w:eastAsia="Times New Roman" w:hAnsi="Arial" w:cs="Arial"/>
          <w:color w:val="222222"/>
          <w:lang w:eastAsia="en-GB"/>
        </w:rPr>
        <w:t xml:space="preserve"> de Segunda </w:t>
      </w:r>
      <w:proofErr w:type="spellStart"/>
      <w:r w:rsidRPr="001E322E">
        <w:rPr>
          <w:rFonts w:ascii="Arial" w:eastAsia="Times New Roman" w:hAnsi="Arial" w:cs="Arial"/>
          <w:color w:val="222222"/>
          <w:lang w:eastAsia="en-GB"/>
        </w:rPr>
        <w:t>Ocupación</w:t>
      </w:r>
      <w:proofErr w:type="spellEnd"/>
      <w:r w:rsidRPr="001E322E">
        <w:rPr>
          <w:rFonts w:ascii="Arial" w:eastAsia="Times New Roman" w:hAnsi="Arial" w:cs="Arial"/>
          <w:color w:val="222222"/>
          <w:lang w:eastAsia="en-GB"/>
        </w:rPr>
        <w:t>" in the name of the owner of the property. We can arrange this​</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for you</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using one of our professional partners. ​</w:t>
      </w:r>
    </w:p>
    <w:p w:rsidR="001D4D3E" w:rsidRDefault="001D4D3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POWER OF ATTORNEY</w:t>
      </w:r>
    </w:p>
    <w:p w:rsidR="001E322E" w:rsidRPr="001E322E" w:rsidRDefault="001E322E" w:rsidP="001E322E">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br/>
      </w:r>
      <w:r w:rsidRPr="001E322E">
        <w:rPr>
          <w:rFonts w:ascii="Arial" w:eastAsia="Times New Roman" w:hAnsi="Arial" w:cs="Arial"/>
          <w:color w:val="222222"/>
          <w:lang w:eastAsia="en-GB"/>
        </w:rPr>
        <w:t>If you plan to ​sell your​</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property in Spain</w:t>
      </w:r>
      <w:r w:rsidR="001D4D3E">
        <w:rPr>
          <w:rFonts w:ascii="Arial" w:eastAsia="Times New Roman" w:hAnsi="Arial" w:cs="Arial"/>
          <w:color w:val="222222"/>
          <w:lang w:eastAsia="en-GB"/>
        </w:rPr>
        <w:t>,</w:t>
      </w:r>
      <w:r w:rsidRPr="001E322E">
        <w:rPr>
          <w:rFonts w:ascii="Arial" w:eastAsia="Times New Roman" w:hAnsi="Arial" w:cs="Arial"/>
          <w:color w:val="222222"/>
          <w:lang w:eastAsia="en-GB"/>
        </w:rPr>
        <w:t xml:space="preserve"> it may not always be practical or even possible to be there​</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to sign contracts or apply for any necessary documentation in person. Your solicitor ​can help you by acting on your behalf, with your best interests and specific instructions in mind. The "</w:t>
      </w:r>
      <w:proofErr w:type="spellStart"/>
      <w:r w:rsidRPr="001E322E">
        <w:rPr>
          <w:rFonts w:ascii="Arial" w:eastAsia="Times New Roman" w:hAnsi="Arial" w:cs="Arial"/>
          <w:color w:val="222222"/>
          <w:lang w:eastAsia="en-GB"/>
        </w:rPr>
        <w:t>Escritura</w:t>
      </w:r>
      <w:proofErr w:type="spellEnd"/>
      <w:r w:rsidRPr="001E322E">
        <w:rPr>
          <w:rFonts w:ascii="Arial" w:eastAsia="Times New Roman" w:hAnsi="Arial" w:cs="Arial"/>
          <w:color w:val="222222"/>
          <w:lang w:eastAsia="en-GB"/>
        </w:rPr>
        <w:t xml:space="preserve"> de </w:t>
      </w:r>
      <w:proofErr w:type="spellStart"/>
      <w:r w:rsidRPr="001E322E">
        <w:rPr>
          <w:rFonts w:ascii="Arial" w:eastAsia="Times New Roman" w:hAnsi="Arial" w:cs="Arial"/>
          <w:color w:val="222222"/>
          <w:lang w:eastAsia="en-GB"/>
        </w:rPr>
        <w:t>Poder</w:t>
      </w:r>
      <w:proofErr w:type="spellEnd"/>
      <w:r w:rsidRPr="001E322E">
        <w:rPr>
          <w:rFonts w:ascii="Arial" w:eastAsia="Times New Roman" w:hAnsi="Arial" w:cs="Arial"/>
          <w:color w:val="222222"/>
          <w:lang w:eastAsia="en-GB"/>
        </w:rPr>
        <w:t>" (“</w:t>
      </w:r>
      <w:proofErr w:type="spellStart"/>
      <w:r w:rsidRPr="001E322E">
        <w:rPr>
          <w:rFonts w:ascii="Arial" w:eastAsia="Times New Roman" w:hAnsi="Arial" w:cs="Arial"/>
          <w:color w:val="222222"/>
          <w:lang w:eastAsia="en-GB"/>
        </w:rPr>
        <w:t>Poder</w:t>
      </w:r>
      <w:proofErr w:type="spellEnd"/>
      <w:r w:rsidRPr="001E322E">
        <w:rPr>
          <w:rFonts w:ascii="Arial" w:eastAsia="Times New Roman" w:hAnsi="Arial" w:cs="Arial"/>
          <w:color w:val="222222"/>
          <w:lang w:eastAsia="en-GB"/>
        </w:rPr>
        <w:t>" for short), allows </w:t>
      </w:r>
      <w:r>
        <w:rPr>
          <w:rFonts w:ascii="Arial" w:eastAsia="Times New Roman" w:hAnsi="Arial" w:cs="Arial"/>
          <w:color w:val="222222"/>
          <w:lang w:eastAsia="en-GB"/>
        </w:rPr>
        <w:t>y</w:t>
      </w:r>
      <w:r w:rsidRPr="001E322E">
        <w:rPr>
          <w:rFonts w:ascii="Arial" w:eastAsia="Times New Roman" w:hAnsi="Arial" w:cs="Arial"/>
          <w:color w:val="222222"/>
          <w:lang w:eastAsia="en-GB"/>
        </w:rPr>
        <w:t>our solicitor​</w:t>
      </w:r>
      <w:r>
        <w:rPr>
          <w:rFonts w:ascii="Arial" w:eastAsia="Times New Roman" w:hAnsi="Arial" w:cs="Arial"/>
          <w:color w:val="222222"/>
          <w:lang w:eastAsia="en-GB"/>
        </w:rPr>
        <w:t xml:space="preserve"> </w:t>
      </w:r>
      <w:r w:rsidRPr="001E322E">
        <w:rPr>
          <w:rFonts w:ascii="Arial" w:eastAsia="Times New Roman" w:hAnsi="Arial" w:cs="Arial"/>
          <w:color w:val="222222"/>
          <w:lang w:eastAsia="en-GB"/>
        </w:rPr>
        <w:t>to complete a sale</w:t>
      </w:r>
    </w:p>
    <w:p w:rsidR="001E322E" w:rsidRPr="001E322E" w:rsidRDefault="001E322E" w:rsidP="001E322E">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w:t>
      </w:r>
      <w:r w:rsidRPr="001E322E">
        <w:rPr>
          <w:rFonts w:ascii="Arial" w:eastAsia="Times New Roman" w:hAnsi="Arial" w:cs="Arial"/>
          <w:color w:val="222222"/>
          <w:lang w:eastAsia="en-GB"/>
        </w:rPr>
        <w:t>and​ assist you further with your affairs in Spain after the sale has been completed</w:t>
      </w:r>
      <w:r>
        <w:rPr>
          <w:rFonts w:ascii="Arial" w:eastAsia="Times New Roman" w:hAnsi="Arial" w:cs="Arial"/>
          <w:color w:val="222222"/>
          <w:lang w:eastAsia="en-GB"/>
        </w:rPr>
        <w:t xml:space="preserve"> if required</w:t>
      </w:r>
      <w:r w:rsidRPr="001E322E">
        <w:rPr>
          <w:rFonts w:ascii="Arial" w:eastAsia="Times New Roman" w:hAnsi="Arial" w:cs="Arial"/>
          <w:color w:val="222222"/>
          <w:lang w:eastAsia="en-GB"/>
        </w:rPr>
        <w:t>.</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000000"/>
          <w:lang w:eastAsia="en-GB"/>
        </w:rPr>
        <w:t>​SPANISH TAX​</w:t>
      </w:r>
    </w:p>
    <w:p w:rsidR="001E322E" w:rsidRPr="001E322E" w:rsidRDefault="001E322E" w:rsidP="001E322E">
      <w:pPr>
        <w:spacing w:after="0" w:line="240" w:lineRule="auto"/>
        <w:rPr>
          <w:rFonts w:ascii="Arial" w:eastAsia="Times New Roman" w:hAnsi="Arial" w:cs="Arial"/>
          <w:color w:val="222222"/>
          <w:lang w:eastAsia="en-GB"/>
        </w:rPr>
      </w:pP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Buying or selling new or resale property in Spain brings a few financial consequences if you</w:t>
      </w:r>
    </w:p>
    <w:p w:rsidR="001E322E" w:rsidRPr="001E322E" w:rsidRDefault="001D4D3E" w:rsidP="001E322E">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w:t>
      </w:r>
      <w:r w:rsidR="001E322E" w:rsidRPr="001E322E">
        <w:rPr>
          <w:rFonts w:ascii="Arial" w:eastAsia="Times New Roman" w:hAnsi="Arial" w:cs="Arial"/>
          <w:color w:val="222222"/>
          <w:lang w:eastAsia="en-GB"/>
        </w:rPr>
        <w:t>are not</w:t>
      </w:r>
      <w:r>
        <w:rPr>
          <w:rFonts w:ascii="Arial" w:eastAsia="Times New Roman" w:hAnsi="Arial" w:cs="Arial"/>
          <w:color w:val="222222"/>
          <w:lang w:eastAsia="en-GB"/>
        </w:rPr>
        <w:t xml:space="preserve"> </w:t>
      </w:r>
      <w:r w:rsidR="001E322E" w:rsidRPr="001E322E">
        <w:rPr>
          <w:rFonts w:ascii="Arial" w:eastAsia="Times New Roman" w:hAnsi="Arial" w:cs="Arial"/>
          <w:color w:val="222222"/>
          <w:lang w:eastAsia="en-GB"/>
        </w:rPr>
        <w:t>resident in Spain. Below</w:t>
      </w:r>
      <w:r>
        <w:rPr>
          <w:rFonts w:ascii="Arial" w:eastAsia="Times New Roman" w:hAnsi="Arial" w:cs="Arial"/>
          <w:color w:val="222222"/>
          <w:lang w:eastAsia="en-GB"/>
        </w:rPr>
        <w:t xml:space="preserve"> </w:t>
      </w:r>
      <w:r w:rsidR="001E322E" w:rsidRPr="001E322E">
        <w:rPr>
          <w:rFonts w:ascii="Arial" w:eastAsia="Times New Roman" w:hAnsi="Arial" w:cs="Arial"/>
          <w:color w:val="222222"/>
          <w:lang w:eastAsia="en-GB"/>
        </w:rPr>
        <w:t>are</w:t>
      </w:r>
      <w:r>
        <w:rPr>
          <w:rFonts w:ascii="Arial" w:eastAsia="Times New Roman" w:hAnsi="Arial" w:cs="Arial"/>
          <w:color w:val="222222"/>
          <w:lang w:eastAsia="en-GB"/>
        </w:rPr>
        <w:t xml:space="preserve"> </w:t>
      </w:r>
      <w:r w:rsidR="001E322E" w:rsidRPr="001E322E">
        <w:rPr>
          <w:rFonts w:ascii="Arial" w:eastAsia="Times New Roman" w:hAnsi="Arial" w:cs="Arial"/>
          <w:color w:val="222222"/>
          <w:lang w:eastAsia="en-GB"/>
        </w:rPr>
        <w:t>the most important Spanish taxes and levies.</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 ​</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Your solicitor or legal adviser will be able</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to advise</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the exact calculation</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for</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your personal situation.</w:t>
      </w:r>
      <w:r w:rsidRPr="001E322E">
        <w:rPr>
          <w:rFonts w:ascii="Arial" w:eastAsia="Times New Roman" w:hAnsi="Arial" w:cs="Arial"/>
          <w:color w:val="222222"/>
          <w:lang w:eastAsia="en-GB"/>
        </w:rPr>
        <w:br/>
      </w:r>
      <w:r w:rsidRPr="001E322E">
        <w:rPr>
          <w:rFonts w:ascii="Arial" w:eastAsia="Times New Roman" w:hAnsi="Arial" w:cs="Arial"/>
          <w:color w:val="222222"/>
          <w:lang w:eastAsia="en-GB"/>
        </w:rPr>
        <w:br/>
        <w:t>Tax on the increase property value</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known locally as "</w:t>
      </w:r>
      <w:proofErr w:type="spellStart"/>
      <w:r w:rsidRPr="001E322E">
        <w:rPr>
          <w:rFonts w:ascii="Arial" w:eastAsia="Times New Roman" w:hAnsi="Arial" w:cs="Arial"/>
          <w:color w:val="222222"/>
          <w:lang w:eastAsia="en-GB"/>
        </w:rPr>
        <w:t>Plusvalia</w:t>
      </w:r>
      <w:proofErr w:type="spellEnd"/>
      <w:r w:rsidRPr="001E322E">
        <w:rPr>
          <w:rFonts w:ascii="Arial" w:eastAsia="Times New Roman" w:hAnsi="Arial" w:cs="Arial"/>
          <w:color w:val="222222"/>
          <w:lang w:eastAsia="en-GB"/>
        </w:rPr>
        <w:t>". </w:t>
      </w:r>
    </w:p>
    <w:p w:rsidR="001E322E" w:rsidRPr="001E322E" w:rsidRDefault="001E322E" w:rsidP="001E322E">
      <w:pPr>
        <w:spacing w:after="0" w:line="240" w:lineRule="auto"/>
        <w:rPr>
          <w:rFonts w:ascii="Arial" w:eastAsia="Times New Roman" w:hAnsi="Arial" w:cs="Arial"/>
          <w:color w:val="222222"/>
          <w:lang w:eastAsia="en-GB"/>
        </w:rPr>
      </w:pPr>
    </w:p>
    <w:p w:rsidR="00566CE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Capital gains tax</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known locally as "</w:t>
      </w:r>
      <w:proofErr w:type="spellStart"/>
      <w:r w:rsidRPr="001E322E">
        <w:rPr>
          <w:rFonts w:ascii="Arial" w:eastAsia="Times New Roman" w:hAnsi="Arial" w:cs="Arial"/>
          <w:color w:val="222222"/>
          <w:lang w:eastAsia="en-GB"/>
        </w:rPr>
        <w:t>Impuesto</w:t>
      </w:r>
      <w:proofErr w:type="spellEnd"/>
      <w:r w:rsidRPr="001E322E">
        <w:rPr>
          <w:rFonts w:ascii="Arial" w:eastAsia="Times New Roman" w:hAnsi="Arial" w:cs="Arial"/>
          <w:color w:val="222222"/>
          <w:lang w:eastAsia="en-GB"/>
        </w:rPr>
        <w:t xml:space="preserve"> </w:t>
      </w:r>
      <w:proofErr w:type="spellStart"/>
      <w:r w:rsidRPr="001E322E">
        <w:rPr>
          <w:rFonts w:ascii="Arial" w:eastAsia="Times New Roman" w:hAnsi="Arial" w:cs="Arial"/>
          <w:color w:val="222222"/>
          <w:lang w:eastAsia="en-GB"/>
        </w:rPr>
        <w:t>sobre</w:t>
      </w:r>
      <w:proofErr w:type="spellEnd"/>
      <w:r w:rsidRPr="001E322E">
        <w:rPr>
          <w:rFonts w:ascii="Arial" w:eastAsia="Times New Roman" w:hAnsi="Arial" w:cs="Arial"/>
          <w:color w:val="222222"/>
          <w:lang w:eastAsia="en-GB"/>
        </w:rPr>
        <w:t xml:space="preserve"> </w:t>
      </w:r>
      <w:proofErr w:type="spellStart"/>
      <w:r w:rsidRPr="001E322E">
        <w:rPr>
          <w:rFonts w:ascii="Arial" w:eastAsia="Times New Roman" w:hAnsi="Arial" w:cs="Arial"/>
          <w:color w:val="222222"/>
          <w:lang w:eastAsia="en-GB"/>
        </w:rPr>
        <w:t>incremento</w:t>
      </w:r>
      <w:proofErr w:type="spellEnd"/>
      <w:r w:rsidRPr="001E322E">
        <w:rPr>
          <w:rFonts w:ascii="Arial" w:eastAsia="Times New Roman" w:hAnsi="Arial" w:cs="Arial"/>
          <w:color w:val="222222"/>
          <w:lang w:eastAsia="en-GB"/>
        </w:rPr>
        <w:t xml:space="preserve"> de </w:t>
      </w:r>
      <w:proofErr w:type="spellStart"/>
      <w:r w:rsidRPr="001E322E">
        <w:rPr>
          <w:rFonts w:ascii="Arial" w:eastAsia="Times New Roman" w:hAnsi="Arial" w:cs="Arial"/>
          <w:color w:val="222222"/>
          <w:lang w:eastAsia="en-GB"/>
        </w:rPr>
        <w:t>patrimonio</w:t>
      </w:r>
      <w:proofErr w:type="spellEnd"/>
      <w:r w:rsidRPr="001E322E">
        <w:rPr>
          <w:rFonts w:ascii="Arial" w:eastAsia="Times New Roman" w:hAnsi="Arial" w:cs="Arial"/>
          <w:color w:val="222222"/>
          <w:lang w:eastAsia="en-GB"/>
        </w:rPr>
        <w:t xml:space="preserve"> de la </w:t>
      </w:r>
      <w:proofErr w:type="spellStart"/>
      <w:r w:rsidRPr="001E322E">
        <w:rPr>
          <w:rFonts w:ascii="Arial" w:eastAsia="Times New Roman" w:hAnsi="Arial" w:cs="Arial"/>
          <w:color w:val="222222"/>
          <w:lang w:eastAsia="en-GB"/>
        </w:rPr>
        <w:t>venta</w:t>
      </w:r>
      <w:proofErr w:type="spellEnd"/>
      <w:r w:rsidRPr="001E322E">
        <w:rPr>
          <w:rFonts w:ascii="Arial" w:eastAsia="Times New Roman" w:hAnsi="Arial" w:cs="Arial"/>
          <w:color w:val="222222"/>
          <w:lang w:eastAsia="en-GB"/>
        </w:rPr>
        <w:t xml:space="preserve"> de un </w:t>
      </w:r>
      <w:proofErr w:type="spellStart"/>
      <w:r w:rsidRPr="001E322E">
        <w:rPr>
          <w:rFonts w:ascii="Arial" w:eastAsia="Times New Roman" w:hAnsi="Arial" w:cs="Arial"/>
          <w:color w:val="222222"/>
          <w:lang w:eastAsia="en-GB"/>
        </w:rPr>
        <w:t>bien</w:t>
      </w:r>
      <w:proofErr w:type="spellEnd"/>
      <w:r w:rsidRPr="001E322E">
        <w:rPr>
          <w:rFonts w:ascii="Arial" w:eastAsia="Times New Roman" w:hAnsi="Arial" w:cs="Arial"/>
          <w:color w:val="222222"/>
          <w:lang w:eastAsia="en-GB"/>
        </w:rPr>
        <w:t xml:space="preserve"> </w:t>
      </w:r>
      <w:proofErr w:type="spellStart"/>
      <w:r w:rsidRPr="001E322E">
        <w:rPr>
          <w:rFonts w:ascii="Arial" w:eastAsia="Times New Roman" w:hAnsi="Arial" w:cs="Arial"/>
          <w:color w:val="222222"/>
          <w:lang w:eastAsia="en-GB"/>
        </w:rPr>
        <w:t>inmueble</w:t>
      </w:r>
      <w:proofErr w:type="spellEnd"/>
      <w:r w:rsidRPr="001E322E">
        <w:rPr>
          <w:rFonts w:ascii="Arial" w:eastAsia="Times New Roman" w:hAnsi="Arial" w:cs="Arial"/>
          <w:color w:val="222222"/>
          <w:lang w:eastAsia="en-GB"/>
        </w:rPr>
        <w:t>"</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the tax for the profit gained will be 18%, excluding specific deductions.</w:t>
      </w:r>
      <w:r w:rsidRPr="001E322E">
        <w:rPr>
          <w:rFonts w:ascii="Arial" w:eastAsia="Times New Roman" w:hAnsi="Arial" w:cs="Arial"/>
          <w:color w:val="222222"/>
          <w:lang w:eastAsia="en-GB"/>
        </w:rPr>
        <w:br/>
      </w:r>
      <w:r w:rsidRPr="001E322E">
        <w:rPr>
          <w:rFonts w:ascii="Arial" w:eastAsia="Times New Roman" w:hAnsi="Arial" w:cs="Arial"/>
          <w:color w:val="222222"/>
          <w:lang w:eastAsia="en-GB"/>
        </w:rPr>
        <w:br/>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lastRenderedPageBreak/>
        <w:t>A Spanish citizen will not pay tax</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on</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his</w:t>
      </w:r>
      <w:r w:rsidR="001D4D3E">
        <w:rPr>
          <w:rFonts w:ascii="Arial" w:eastAsia="Times New Roman" w:hAnsi="Arial" w:cs="Arial"/>
          <w:color w:val="222222"/>
          <w:lang w:eastAsia="en-GB"/>
        </w:rPr>
        <w:t>/her</w:t>
      </w:r>
      <w:r w:rsidR="00566CEE">
        <w:rPr>
          <w:rFonts w:ascii="Arial" w:eastAsia="Times New Roman" w:hAnsi="Arial" w:cs="Arial"/>
          <w:color w:val="222222"/>
          <w:lang w:eastAsia="en-GB"/>
        </w:rPr>
        <w:t xml:space="preserve"> permanent house ownership</w:t>
      </w:r>
      <w:r w:rsidRPr="001E322E">
        <w:rPr>
          <w:rFonts w:ascii="Arial" w:eastAsia="Times New Roman" w:hAnsi="Arial" w:cs="Arial"/>
          <w:color w:val="222222"/>
          <w:lang w:eastAsia="en-GB"/>
        </w:rPr>
        <w:t xml:space="preserve"> when</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any profit is re-invested in buying a new house. When a Spanish citizen sells his holiday/second</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home with</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a profit, he/she</w:t>
      </w:r>
      <w:r w:rsidR="001D4D3E">
        <w:rPr>
          <w:rFonts w:ascii="Arial" w:eastAsia="Times New Roman" w:hAnsi="Arial" w:cs="Arial"/>
          <w:color w:val="222222"/>
          <w:lang w:eastAsia="en-GB"/>
        </w:rPr>
        <w:t xml:space="preserve"> </w:t>
      </w:r>
      <w:r w:rsidR="00566CEE" w:rsidRPr="001E322E">
        <w:rPr>
          <w:rFonts w:ascii="Arial" w:eastAsia="Times New Roman" w:hAnsi="Arial" w:cs="Arial"/>
          <w:color w:val="222222"/>
          <w:lang w:eastAsia="en-GB"/>
        </w:rPr>
        <w:t>must</w:t>
      </w:r>
      <w:bookmarkStart w:id="0" w:name="_GoBack"/>
      <w:bookmarkEnd w:id="0"/>
      <w:r w:rsidRPr="001E322E">
        <w:rPr>
          <w:rFonts w:ascii="Arial" w:eastAsia="Times New Roman" w:hAnsi="Arial" w:cs="Arial"/>
          <w:color w:val="222222"/>
          <w:lang w:eastAsia="en-GB"/>
        </w:rPr>
        <w:t xml:space="preserve"> pay between 20% and 24% taxes, excluding specific deductions, even when this profit is re-invested in a new holiday/second</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home.</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 ​</w:t>
      </w:r>
    </w:p>
    <w:p w:rsidR="001E322E" w:rsidRPr="001E322E" w:rsidRDefault="001E322E" w:rsidP="001E322E">
      <w:pPr>
        <w:spacing w:after="0" w:line="240" w:lineRule="auto"/>
        <w:rPr>
          <w:rFonts w:ascii="Arial" w:eastAsia="Times New Roman" w:hAnsi="Arial" w:cs="Arial"/>
          <w:color w:val="222222"/>
          <w:lang w:eastAsia="en-GB"/>
        </w:rPr>
      </w:pPr>
      <w:r w:rsidRPr="001E322E">
        <w:rPr>
          <w:rFonts w:ascii="Arial" w:eastAsia="Times New Roman" w:hAnsi="Arial" w:cs="Arial"/>
          <w:color w:val="222222"/>
          <w:lang w:eastAsia="en-GB"/>
        </w:rPr>
        <w:t>A retention of​</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3% of the amount</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of</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the sale</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and paid​</w:t>
      </w:r>
      <w:r w:rsidR="001D4D3E">
        <w:rPr>
          <w:rFonts w:ascii="Arial" w:eastAsia="Times New Roman" w:hAnsi="Arial" w:cs="Arial"/>
          <w:color w:val="222222"/>
          <w:lang w:eastAsia="en-GB"/>
        </w:rPr>
        <w:t xml:space="preserve"> </w:t>
      </w:r>
      <w:r w:rsidRPr="001E322E">
        <w:rPr>
          <w:rFonts w:ascii="Arial" w:eastAsia="Times New Roman" w:hAnsi="Arial" w:cs="Arial"/>
          <w:color w:val="222222"/>
          <w:lang w:eastAsia="en-GB"/>
        </w:rPr>
        <w:t>directly to the Spanish government as a kind of pre-tax</w:t>
      </w:r>
      <w:r w:rsidR="001D4D3E">
        <w:rPr>
          <w:rFonts w:ascii="Arial" w:eastAsia="Times New Roman" w:hAnsi="Arial" w:cs="Arial"/>
          <w:color w:val="222222"/>
          <w:lang w:eastAsia="en-GB"/>
        </w:rPr>
        <w:t xml:space="preserve"> </w:t>
      </w:r>
      <w:r w:rsidR="001D4D3E" w:rsidRPr="001E322E">
        <w:rPr>
          <w:rFonts w:ascii="Arial" w:eastAsia="Times New Roman" w:hAnsi="Arial" w:cs="Arial"/>
          <w:color w:val="222222"/>
          <w:lang w:eastAsia="en-GB"/>
        </w:rPr>
        <w:t>payment. ​</w:t>
      </w:r>
    </w:p>
    <w:p w:rsidR="001E322E" w:rsidRPr="001E322E" w:rsidRDefault="001E322E" w:rsidP="001E322E">
      <w:pPr>
        <w:spacing w:after="0" w:line="240" w:lineRule="auto"/>
        <w:rPr>
          <w:rFonts w:ascii="Arial" w:eastAsia="Times New Roman" w:hAnsi="Arial" w:cs="Arial"/>
          <w:color w:val="222222"/>
          <w:lang w:eastAsia="en-GB"/>
        </w:rPr>
      </w:pPr>
    </w:p>
    <w:p w:rsidR="001D4D3E" w:rsidRPr="001E322E" w:rsidRDefault="001D4D3E" w:rsidP="001D4D3E">
      <w:pPr>
        <w:spacing w:after="150" w:line="240" w:lineRule="auto"/>
        <w:rPr>
          <w:rFonts w:ascii="Arial" w:eastAsia="Times New Roman" w:hAnsi="Arial" w:cs="Arial"/>
          <w:color w:val="333333"/>
          <w:lang w:eastAsia="en-GB"/>
        </w:rPr>
      </w:pPr>
      <w:r w:rsidRPr="001E322E">
        <w:rPr>
          <w:rFonts w:ascii="Arial" w:eastAsia="Times New Roman" w:hAnsi="Arial" w:cs="Arial"/>
          <w:color w:val="333333"/>
          <w:lang w:eastAsia="en-GB"/>
        </w:rPr>
        <w:t>ENERGY PERFORMANCE CERTIFICATE</w:t>
      </w:r>
    </w:p>
    <w:p w:rsidR="001E322E" w:rsidRPr="001E322E" w:rsidRDefault="001E322E" w:rsidP="001E322E">
      <w:pPr>
        <w:spacing w:after="150" w:line="240" w:lineRule="auto"/>
        <w:rPr>
          <w:rFonts w:ascii="Arial" w:eastAsia="Times New Roman" w:hAnsi="Arial" w:cs="Arial"/>
          <w:color w:val="333333"/>
          <w:lang w:eastAsia="en-GB"/>
        </w:rPr>
      </w:pPr>
      <w:r w:rsidRPr="001E322E">
        <w:rPr>
          <w:rFonts w:ascii="Arial" w:eastAsia="Times New Roman" w:hAnsi="Arial" w:cs="Arial"/>
          <w:color w:val="333333"/>
          <w:lang w:eastAsia="en-GB"/>
        </w:rPr>
        <w:t>From </w:t>
      </w:r>
      <w:r w:rsidRPr="001E322E">
        <w:rPr>
          <w:rFonts w:ascii="Arial" w:eastAsia="Times New Roman" w:hAnsi="Arial" w:cs="Arial"/>
          <w:bCs/>
          <w:color w:val="333333"/>
          <w:lang w:eastAsia="en-GB"/>
        </w:rPr>
        <w:t>June 1 2013</w:t>
      </w:r>
      <w:r w:rsidRPr="001E322E">
        <w:rPr>
          <w:rFonts w:ascii="Arial" w:eastAsia="Times New Roman" w:hAnsi="Arial" w:cs="Arial"/>
          <w:color w:val="333333"/>
          <w:lang w:eastAsia="en-GB"/>
        </w:rPr>
        <w:t xml:space="preserve"> property owners have </w:t>
      </w:r>
      <w:r w:rsidR="001D4D3E">
        <w:rPr>
          <w:rFonts w:ascii="Arial" w:eastAsia="Times New Roman" w:hAnsi="Arial" w:cs="Arial"/>
          <w:color w:val="333333"/>
          <w:lang w:eastAsia="en-GB"/>
        </w:rPr>
        <w:t xml:space="preserve">had </w:t>
      </w:r>
      <w:r w:rsidRPr="001E322E">
        <w:rPr>
          <w:rFonts w:ascii="Arial" w:eastAsia="Times New Roman" w:hAnsi="Arial" w:cs="Arial"/>
          <w:color w:val="333333"/>
          <w:lang w:eastAsia="en-GB"/>
        </w:rPr>
        <w:t>to provide buyers or tenants with an </w:t>
      </w:r>
      <w:r w:rsidRPr="001E322E">
        <w:rPr>
          <w:rFonts w:ascii="Arial" w:eastAsia="Times New Roman" w:hAnsi="Arial" w:cs="Arial"/>
          <w:bCs/>
          <w:color w:val="333333"/>
          <w:lang w:eastAsia="en-GB"/>
        </w:rPr>
        <w:t>energy performance certificate </w:t>
      </w:r>
      <w:r w:rsidRPr="001E322E">
        <w:rPr>
          <w:rFonts w:ascii="Arial" w:eastAsia="Times New Roman" w:hAnsi="Arial" w:cs="Arial"/>
          <w:color w:val="333333"/>
          <w:lang w:eastAsia="en-GB"/>
        </w:rPr>
        <w:t>(EPC) in Spain. The </w:t>
      </w:r>
      <w:r w:rsidRPr="001E322E">
        <w:rPr>
          <w:rFonts w:ascii="Arial" w:eastAsia="Times New Roman" w:hAnsi="Arial" w:cs="Arial"/>
          <w:b/>
          <w:bCs/>
          <w:color w:val="333333"/>
          <w:lang w:eastAsia="en-GB"/>
        </w:rPr>
        <w:t>EPC</w:t>
      </w:r>
      <w:r w:rsidRPr="001E322E">
        <w:rPr>
          <w:rFonts w:ascii="Arial" w:eastAsia="Times New Roman" w:hAnsi="Arial" w:cs="Arial"/>
          <w:color w:val="333333"/>
          <w:lang w:eastAsia="en-GB"/>
        </w:rPr>
        <w:t> must include objective information about the level of energy efficiency of the building so that potential purchasers and tenants can compare it with others.</w:t>
      </w:r>
    </w:p>
    <w:p w:rsidR="001E322E" w:rsidRPr="001E322E" w:rsidRDefault="001D4D3E" w:rsidP="001E322E">
      <w:pPr>
        <w:spacing w:after="150" w:line="240" w:lineRule="auto"/>
        <w:rPr>
          <w:rFonts w:ascii="Arial" w:eastAsia="Times New Roman" w:hAnsi="Arial" w:cs="Arial"/>
          <w:color w:val="333333"/>
          <w:lang w:eastAsia="en-GB"/>
        </w:rPr>
      </w:pPr>
      <w:r w:rsidRPr="001E322E">
        <w:rPr>
          <w:rFonts w:ascii="Arial" w:eastAsia="Times New Roman" w:hAnsi="Arial" w:cs="Arial"/>
          <w:color w:val="333333"/>
          <w:lang w:eastAsia="en-GB"/>
        </w:rPr>
        <w:t>An EPC</w:t>
      </w:r>
      <w:r>
        <w:rPr>
          <w:rFonts w:ascii="Arial" w:eastAsia="Times New Roman" w:hAnsi="Arial" w:cs="Arial"/>
          <w:color w:val="333333"/>
          <w:lang w:eastAsia="en-GB"/>
        </w:rPr>
        <w:t xml:space="preserve"> is the energy rating for a </w:t>
      </w:r>
      <w:r w:rsidR="001E322E" w:rsidRPr="001E322E">
        <w:rPr>
          <w:rFonts w:ascii="Arial" w:eastAsia="Times New Roman" w:hAnsi="Arial" w:cs="Arial"/>
          <w:color w:val="333333"/>
          <w:lang w:eastAsia="en-GB"/>
        </w:rPr>
        <w:t>property according to a scale. ‘A’ will represent the highest level of efficiency and ‘G’ the lowest. The rating will take into account the level of consumption of </w:t>
      </w:r>
      <w:r w:rsidR="001E322E" w:rsidRPr="001E322E">
        <w:rPr>
          <w:rFonts w:ascii="Arial" w:eastAsia="Times New Roman" w:hAnsi="Arial" w:cs="Arial"/>
          <w:bCs/>
          <w:color w:val="333333"/>
          <w:lang w:eastAsia="en-GB"/>
        </w:rPr>
        <w:t>electricity, water and gas</w:t>
      </w:r>
      <w:r w:rsidR="001E322E" w:rsidRPr="001E322E">
        <w:rPr>
          <w:rFonts w:ascii="Arial" w:eastAsia="Times New Roman" w:hAnsi="Arial" w:cs="Arial"/>
          <w:color w:val="333333"/>
          <w:lang w:eastAsia="en-GB"/>
        </w:rPr>
        <w:t>. An EPC must be obtained for property in Spain which is to be sold or rented out to a NEW tenant for more than 4 months</w:t>
      </w:r>
    </w:p>
    <w:p w:rsidR="001E322E" w:rsidRPr="001E322E" w:rsidRDefault="001E322E" w:rsidP="001E322E">
      <w:pPr>
        <w:spacing w:before="300" w:after="150"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EXEMPTED PROPERTIES </w:t>
      </w:r>
    </w:p>
    <w:p w:rsidR="001E322E" w:rsidRPr="001E322E" w:rsidRDefault="001E322E" w:rsidP="001E322E">
      <w:pPr>
        <w:numPr>
          <w:ilvl w:val="0"/>
          <w:numId w:val="1"/>
        </w:numPr>
        <w:spacing w:before="100" w:beforeAutospacing="1" w:after="100" w:afterAutospacing="1"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property with a floor area of less than 50 m2 </w:t>
      </w:r>
    </w:p>
    <w:p w:rsidR="001E322E" w:rsidRPr="001E322E" w:rsidRDefault="001E322E" w:rsidP="001E322E">
      <w:pPr>
        <w:numPr>
          <w:ilvl w:val="0"/>
          <w:numId w:val="1"/>
        </w:numPr>
        <w:spacing w:before="100" w:beforeAutospacing="1" w:after="100" w:afterAutospacing="1"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buildings that are purchased for major renovation or demolition </w:t>
      </w:r>
    </w:p>
    <w:p w:rsidR="001E322E" w:rsidRPr="001E322E" w:rsidRDefault="001E322E" w:rsidP="001E322E">
      <w:pPr>
        <w:numPr>
          <w:ilvl w:val="0"/>
          <w:numId w:val="1"/>
        </w:numPr>
        <w:spacing w:before="100" w:beforeAutospacing="1" w:after="100" w:afterAutospacing="1"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buildings or parts of buildings that are used for less than four months a year </w:t>
      </w:r>
    </w:p>
    <w:p w:rsidR="001E322E" w:rsidRPr="001E322E" w:rsidRDefault="001E322E" w:rsidP="001E322E">
      <w:pPr>
        <w:numPr>
          <w:ilvl w:val="0"/>
          <w:numId w:val="1"/>
        </w:numPr>
        <w:spacing w:before="100" w:beforeAutospacing="1" w:after="100" w:afterAutospacing="1"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property where there is already a rental contract in place </w:t>
      </w:r>
    </w:p>
    <w:p w:rsidR="001E322E" w:rsidRPr="001E322E" w:rsidRDefault="001E322E" w:rsidP="001E322E">
      <w:pPr>
        <w:numPr>
          <w:ilvl w:val="0"/>
          <w:numId w:val="1"/>
        </w:numPr>
        <w:spacing w:before="100" w:beforeAutospacing="1" w:after="100" w:afterAutospacing="1"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property where a rental contract is signed for less than four months. The landlord or owner must make a signed declaration if they consider the property to be exempt. This declaration should be included in the sale or rental contract as applicable.</w:t>
      </w:r>
    </w:p>
    <w:p w:rsidR="001E322E" w:rsidRPr="001E322E" w:rsidRDefault="001E322E" w:rsidP="001E322E">
      <w:pPr>
        <w:spacing w:before="300" w:after="150" w:line="240" w:lineRule="auto"/>
        <w:outlineLvl w:val="2"/>
        <w:rPr>
          <w:rFonts w:ascii="Arial" w:eastAsia="Times New Roman" w:hAnsi="Arial" w:cs="Arial"/>
          <w:b/>
          <w:bCs/>
          <w:color w:val="333333"/>
          <w:lang w:eastAsia="en-GB"/>
        </w:rPr>
      </w:pPr>
      <w:r w:rsidRPr="001E322E">
        <w:rPr>
          <w:rFonts w:ascii="Arial" w:eastAsia="Times New Roman" w:hAnsi="Arial" w:cs="Arial"/>
          <w:color w:val="333333"/>
          <w:lang w:eastAsia="en-GB"/>
        </w:rPr>
        <w:t>WHO IS RESPONSIBLE</w:t>
      </w:r>
    </w:p>
    <w:p w:rsidR="001E322E" w:rsidRPr="001E322E" w:rsidRDefault="001E322E" w:rsidP="001E322E">
      <w:pPr>
        <w:spacing w:after="150" w:line="240" w:lineRule="auto"/>
        <w:rPr>
          <w:rFonts w:ascii="Arial" w:eastAsia="Times New Roman" w:hAnsi="Arial" w:cs="Arial"/>
          <w:color w:val="333333"/>
          <w:lang w:eastAsia="en-GB"/>
        </w:rPr>
      </w:pPr>
      <w:r w:rsidRPr="001E322E">
        <w:rPr>
          <w:rFonts w:ascii="Arial" w:eastAsia="Times New Roman" w:hAnsi="Arial" w:cs="Arial"/>
          <w:color w:val="333333"/>
          <w:lang w:eastAsia="en-GB"/>
        </w:rPr>
        <w:t>The responsibility lies with the property seller. The original certificate should be presented by the seller when the property is put up for sale. In the case of a new rental contract, a photocopy should be attached to the contract. Advertising material must clearly show the allocated energy label when applicable. Estate agents must include details of the EPC on any advertising such as billboards, posters, on the internet and brochures.</w:t>
      </w:r>
    </w:p>
    <w:p w:rsidR="001E322E" w:rsidRPr="001E322E" w:rsidRDefault="001E322E" w:rsidP="001E322E">
      <w:pPr>
        <w:spacing w:after="150" w:line="240" w:lineRule="auto"/>
        <w:rPr>
          <w:rFonts w:ascii="Arial" w:eastAsia="Times New Roman" w:hAnsi="Arial" w:cs="Arial"/>
          <w:color w:val="333333"/>
          <w:lang w:eastAsia="en-GB"/>
        </w:rPr>
      </w:pPr>
      <w:r w:rsidRPr="001E322E">
        <w:rPr>
          <w:rFonts w:ascii="Arial" w:eastAsia="Times New Roman" w:hAnsi="Arial" w:cs="Arial"/>
          <w:color w:val="333333"/>
          <w:lang w:eastAsia="en-GB"/>
        </w:rPr>
        <w:t>An EPC can be signed by a qualified person which might include an architect, technical architect, engineer or technical engineer.</w:t>
      </w:r>
    </w:p>
    <w:p w:rsidR="005A19E6" w:rsidRPr="001E322E" w:rsidRDefault="005A19E6">
      <w:pPr>
        <w:rPr>
          <w:rFonts w:ascii="Arial" w:hAnsi="Arial" w:cs="Arial"/>
        </w:rPr>
      </w:pPr>
    </w:p>
    <w:sectPr w:rsidR="005A19E6" w:rsidRPr="001E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5D9E"/>
    <w:multiLevelType w:val="multilevel"/>
    <w:tmpl w:val="6BC0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2E"/>
    <w:rsid w:val="001D4D3E"/>
    <w:rsid w:val="001E322E"/>
    <w:rsid w:val="00566CEE"/>
    <w:rsid w:val="005A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18FC"/>
  <w15:chartTrackingRefBased/>
  <w15:docId w15:val="{B492C413-294E-4500-BA17-2263CB7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9145">
      <w:bodyDiv w:val="1"/>
      <w:marLeft w:val="0"/>
      <w:marRight w:val="0"/>
      <w:marTop w:val="0"/>
      <w:marBottom w:val="0"/>
      <w:divBdr>
        <w:top w:val="none" w:sz="0" w:space="0" w:color="auto"/>
        <w:left w:val="none" w:sz="0" w:space="0" w:color="auto"/>
        <w:bottom w:val="none" w:sz="0" w:space="0" w:color="auto"/>
        <w:right w:val="none" w:sz="0" w:space="0" w:color="auto"/>
      </w:divBdr>
      <w:divsChild>
        <w:div w:id="658194002">
          <w:marLeft w:val="0"/>
          <w:marRight w:val="0"/>
          <w:marTop w:val="0"/>
          <w:marBottom w:val="0"/>
          <w:divBdr>
            <w:top w:val="none" w:sz="0" w:space="0" w:color="auto"/>
            <w:left w:val="none" w:sz="0" w:space="0" w:color="auto"/>
            <w:bottom w:val="none" w:sz="0" w:space="0" w:color="auto"/>
            <w:right w:val="none" w:sz="0" w:space="0" w:color="auto"/>
          </w:divBdr>
        </w:div>
        <w:div w:id="1707482703">
          <w:marLeft w:val="0"/>
          <w:marRight w:val="0"/>
          <w:marTop w:val="0"/>
          <w:marBottom w:val="0"/>
          <w:divBdr>
            <w:top w:val="none" w:sz="0" w:space="0" w:color="auto"/>
            <w:left w:val="none" w:sz="0" w:space="0" w:color="auto"/>
            <w:bottom w:val="none" w:sz="0" w:space="0" w:color="auto"/>
            <w:right w:val="none" w:sz="0" w:space="0" w:color="auto"/>
          </w:divBdr>
        </w:div>
        <w:div w:id="1153251781">
          <w:marLeft w:val="0"/>
          <w:marRight w:val="0"/>
          <w:marTop w:val="0"/>
          <w:marBottom w:val="0"/>
          <w:divBdr>
            <w:top w:val="none" w:sz="0" w:space="0" w:color="auto"/>
            <w:left w:val="none" w:sz="0" w:space="0" w:color="auto"/>
            <w:bottom w:val="none" w:sz="0" w:space="0" w:color="auto"/>
            <w:right w:val="none" w:sz="0" w:space="0" w:color="auto"/>
          </w:divBdr>
        </w:div>
        <w:div w:id="1243103234">
          <w:marLeft w:val="0"/>
          <w:marRight w:val="0"/>
          <w:marTop w:val="0"/>
          <w:marBottom w:val="0"/>
          <w:divBdr>
            <w:top w:val="none" w:sz="0" w:space="0" w:color="auto"/>
            <w:left w:val="none" w:sz="0" w:space="0" w:color="auto"/>
            <w:bottom w:val="none" w:sz="0" w:space="0" w:color="auto"/>
            <w:right w:val="none" w:sz="0" w:space="0" w:color="auto"/>
          </w:divBdr>
        </w:div>
        <w:div w:id="602151092">
          <w:marLeft w:val="0"/>
          <w:marRight w:val="0"/>
          <w:marTop w:val="0"/>
          <w:marBottom w:val="0"/>
          <w:divBdr>
            <w:top w:val="none" w:sz="0" w:space="0" w:color="auto"/>
            <w:left w:val="none" w:sz="0" w:space="0" w:color="auto"/>
            <w:bottom w:val="none" w:sz="0" w:space="0" w:color="auto"/>
            <w:right w:val="none" w:sz="0" w:space="0" w:color="auto"/>
          </w:divBdr>
        </w:div>
        <w:div w:id="1267231730">
          <w:marLeft w:val="0"/>
          <w:marRight w:val="0"/>
          <w:marTop w:val="0"/>
          <w:marBottom w:val="0"/>
          <w:divBdr>
            <w:top w:val="none" w:sz="0" w:space="0" w:color="auto"/>
            <w:left w:val="none" w:sz="0" w:space="0" w:color="auto"/>
            <w:bottom w:val="none" w:sz="0" w:space="0" w:color="auto"/>
            <w:right w:val="none" w:sz="0" w:space="0" w:color="auto"/>
          </w:divBdr>
        </w:div>
        <w:div w:id="692270015">
          <w:marLeft w:val="0"/>
          <w:marRight w:val="0"/>
          <w:marTop w:val="0"/>
          <w:marBottom w:val="0"/>
          <w:divBdr>
            <w:top w:val="none" w:sz="0" w:space="0" w:color="auto"/>
            <w:left w:val="none" w:sz="0" w:space="0" w:color="auto"/>
            <w:bottom w:val="none" w:sz="0" w:space="0" w:color="auto"/>
            <w:right w:val="none" w:sz="0" w:space="0" w:color="auto"/>
          </w:divBdr>
          <w:divsChild>
            <w:div w:id="1418095381">
              <w:marLeft w:val="0"/>
              <w:marRight w:val="0"/>
              <w:marTop w:val="0"/>
              <w:marBottom w:val="0"/>
              <w:divBdr>
                <w:top w:val="none" w:sz="0" w:space="0" w:color="auto"/>
                <w:left w:val="none" w:sz="0" w:space="0" w:color="auto"/>
                <w:bottom w:val="none" w:sz="0" w:space="0" w:color="auto"/>
                <w:right w:val="none" w:sz="0" w:space="0" w:color="auto"/>
              </w:divBdr>
            </w:div>
          </w:divsChild>
        </w:div>
        <w:div w:id="1873153110">
          <w:marLeft w:val="0"/>
          <w:marRight w:val="0"/>
          <w:marTop w:val="0"/>
          <w:marBottom w:val="0"/>
          <w:divBdr>
            <w:top w:val="none" w:sz="0" w:space="0" w:color="auto"/>
            <w:left w:val="none" w:sz="0" w:space="0" w:color="auto"/>
            <w:bottom w:val="none" w:sz="0" w:space="0" w:color="auto"/>
            <w:right w:val="none" w:sz="0" w:space="0" w:color="auto"/>
          </w:divBdr>
          <w:divsChild>
            <w:div w:id="943880720">
              <w:marLeft w:val="0"/>
              <w:marRight w:val="0"/>
              <w:marTop w:val="0"/>
              <w:marBottom w:val="0"/>
              <w:divBdr>
                <w:top w:val="none" w:sz="0" w:space="0" w:color="auto"/>
                <w:left w:val="none" w:sz="0" w:space="0" w:color="auto"/>
                <w:bottom w:val="none" w:sz="0" w:space="0" w:color="auto"/>
                <w:right w:val="none" w:sz="0" w:space="0" w:color="auto"/>
              </w:divBdr>
            </w:div>
          </w:divsChild>
        </w:div>
        <w:div w:id="118304312">
          <w:marLeft w:val="0"/>
          <w:marRight w:val="0"/>
          <w:marTop w:val="0"/>
          <w:marBottom w:val="0"/>
          <w:divBdr>
            <w:top w:val="none" w:sz="0" w:space="0" w:color="auto"/>
            <w:left w:val="none" w:sz="0" w:space="0" w:color="auto"/>
            <w:bottom w:val="none" w:sz="0" w:space="0" w:color="auto"/>
            <w:right w:val="none" w:sz="0" w:space="0" w:color="auto"/>
          </w:divBdr>
          <w:divsChild>
            <w:div w:id="1090004758">
              <w:marLeft w:val="0"/>
              <w:marRight w:val="0"/>
              <w:marTop w:val="0"/>
              <w:marBottom w:val="0"/>
              <w:divBdr>
                <w:top w:val="none" w:sz="0" w:space="0" w:color="auto"/>
                <w:left w:val="none" w:sz="0" w:space="0" w:color="auto"/>
                <w:bottom w:val="none" w:sz="0" w:space="0" w:color="auto"/>
                <w:right w:val="none" w:sz="0" w:space="0" w:color="auto"/>
              </w:divBdr>
            </w:div>
          </w:divsChild>
        </w:div>
        <w:div w:id="1648777918">
          <w:marLeft w:val="0"/>
          <w:marRight w:val="0"/>
          <w:marTop w:val="0"/>
          <w:marBottom w:val="0"/>
          <w:divBdr>
            <w:top w:val="none" w:sz="0" w:space="0" w:color="auto"/>
            <w:left w:val="none" w:sz="0" w:space="0" w:color="auto"/>
            <w:bottom w:val="none" w:sz="0" w:space="0" w:color="auto"/>
            <w:right w:val="none" w:sz="0" w:space="0" w:color="auto"/>
          </w:divBdr>
          <w:divsChild>
            <w:div w:id="1120295614">
              <w:marLeft w:val="0"/>
              <w:marRight w:val="0"/>
              <w:marTop w:val="0"/>
              <w:marBottom w:val="0"/>
              <w:divBdr>
                <w:top w:val="none" w:sz="0" w:space="0" w:color="auto"/>
                <w:left w:val="none" w:sz="0" w:space="0" w:color="auto"/>
                <w:bottom w:val="none" w:sz="0" w:space="0" w:color="auto"/>
                <w:right w:val="none" w:sz="0" w:space="0" w:color="auto"/>
              </w:divBdr>
            </w:div>
            <w:div w:id="1445806235">
              <w:marLeft w:val="0"/>
              <w:marRight w:val="0"/>
              <w:marTop w:val="0"/>
              <w:marBottom w:val="0"/>
              <w:divBdr>
                <w:top w:val="none" w:sz="0" w:space="0" w:color="auto"/>
                <w:left w:val="none" w:sz="0" w:space="0" w:color="auto"/>
                <w:bottom w:val="none" w:sz="0" w:space="0" w:color="auto"/>
                <w:right w:val="none" w:sz="0" w:space="0" w:color="auto"/>
              </w:divBdr>
            </w:div>
            <w:div w:id="651913145">
              <w:marLeft w:val="0"/>
              <w:marRight w:val="0"/>
              <w:marTop w:val="0"/>
              <w:marBottom w:val="0"/>
              <w:divBdr>
                <w:top w:val="none" w:sz="0" w:space="0" w:color="auto"/>
                <w:left w:val="none" w:sz="0" w:space="0" w:color="auto"/>
                <w:bottom w:val="none" w:sz="0" w:space="0" w:color="auto"/>
                <w:right w:val="none" w:sz="0" w:space="0" w:color="auto"/>
              </w:divBdr>
            </w:div>
            <w:div w:id="964849853">
              <w:marLeft w:val="0"/>
              <w:marRight w:val="0"/>
              <w:marTop w:val="0"/>
              <w:marBottom w:val="0"/>
              <w:divBdr>
                <w:top w:val="none" w:sz="0" w:space="0" w:color="auto"/>
                <w:left w:val="none" w:sz="0" w:space="0" w:color="auto"/>
                <w:bottom w:val="none" w:sz="0" w:space="0" w:color="auto"/>
                <w:right w:val="none" w:sz="0" w:space="0" w:color="auto"/>
              </w:divBdr>
            </w:div>
            <w:div w:id="718867493">
              <w:marLeft w:val="0"/>
              <w:marRight w:val="0"/>
              <w:marTop w:val="0"/>
              <w:marBottom w:val="0"/>
              <w:divBdr>
                <w:top w:val="none" w:sz="0" w:space="0" w:color="auto"/>
                <w:left w:val="none" w:sz="0" w:space="0" w:color="auto"/>
                <w:bottom w:val="none" w:sz="0" w:space="0" w:color="auto"/>
                <w:right w:val="none" w:sz="0" w:space="0" w:color="auto"/>
              </w:divBdr>
            </w:div>
            <w:div w:id="1989436518">
              <w:marLeft w:val="0"/>
              <w:marRight w:val="0"/>
              <w:marTop w:val="0"/>
              <w:marBottom w:val="0"/>
              <w:divBdr>
                <w:top w:val="none" w:sz="0" w:space="0" w:color="auto"/>
                <w:left w:val="none" w:sz="0" w:space="0" w:color="auto"/>
                <w:bottom w:val="none" w:sz="0" w:space="0" w:color="auto"/>
                <w:right w:val="none" w:sz="0" w:space="0" w:color="auto"/>
              </w:divBdr>
            </w:div>
            <w:div w:id="1425833799">
              <w:marLeft w:val="0"/>
              <w:marRight w:val="0"/>
              <w:marTop w:val="0"/>
              <w:marBottom w:val="0"/>
              <w:divBdr>
                <w:top w:val="none" w:sz="0" w:space="0" w:color="auto"/>
                <w:left w:val="none" w:sz="0" w:space="0" w:color="auto"/>
                <w:bottom w:val="none" w:sz="0" w:space="0" w:color="auto"/>
                <w:right w:val="none" w:sz="0" w:space="0" w:color="auto"/>
              </w:divBdr>
            </w:div>
            <w:div w:id="1827554285">
              <w:marLeft w:val="0"/>
              <w:marRight w:val="0"/>
              <w:marTop w:val="0"/>
              <w:marBottom w:val="0"/>
              <w:divBdr>
                <w:top w:val="none" w:sz="0" w:space="0" w:color="auto"/>
                <w:left w:val="none" w:sz="0" w:space="0" w:color="auto"/>
                <w:bottom w:val="none" w:sz="0" w:space="0" w:color="auto"/>
                <w:right w:val="none" w:sz="0" w:space="0" w:color="auto"/>
              </w:divBdr>
            </w:div>
            <w:div w:id="2143303169">
              <w:marLeft w:val="0"/>
              <w:marRight w:val="0"/>
              <w:marTop w:val="0"/>
              <w:marBottom w:val="0"/>
              <w:divBdr>
                <w:top w:val="none" w:sz="0" w:space="0" w:color="auto"/>
                <w:left w:val="none" w:sz="0" w:space="0" w:color="auto"/>
                <w:bottom w:val="none" w:sz="0" w:space="0" w:color="auto"/>
                <w:right w:val="none" w:sz="0" w:space="0" w:color="auto"/>
              </w:divBdr>
            </w:div>
            <w:div w:id="1509172930">
              <w:marLeft w:val="0"/>
              <w:marRight w:val="0"/>
              <w:marTop w:val="0"/>
              <w:marBottom w:val="0"/>
              <w:divBdr>
                <w:top w:val="none" w:sz="0" w:space="0" w:color="auto"/>
                <w:left w:val="none" w:sz="0" w:space="0" w:color="auto"/>
                <w:bottom w:val="none" w:sz="0" w:space="0" w:color="auto"/>
                <w:right w:val="none" w:sz="0" w:space="0" w:color="auto"/>
              </w:divBdr>
            </w:div>
          </w:divsChild>
        </w:div>
        <w:div w:id="1568883456">
          <w:marLeft w:val="0"/>
          <w:marRight w:val="0"/>
          <w:marTop w:val="0"/>
          <w:marBottom w:val="0"/>
          <w:divBdr>
            <w:top w:val="none" w:sz="0" w:space="0" w:color="auto"/>
            <w:left w:val="none" w:sz="0" w:space="0" w:color="auto"/>
            <w:bottom w:val="none" w:sz="0" w:space="0" w:color="auto"/>
            <w:right w:val="none" w:sz="0" w:space="0" w:color="auto"/>
          </w:divBdr>
        </w:div>
        <w:div w:id="1101530077">
          <w:marLeft w:val="0"/>
          <w:marRight w:val="0"/>
          <w:marTop w:val="0"/>
          <w:marBottom w:val="0"/>
          <w:divBdr>
            <w:top w:val="none" w:sz="0" w:space="0" w:color="auto"/>
            <w:left w:val="none" w:sz="0" w:space="0" w:color="auto"/>
            <w:bottom w:val="none" w:sz="0" w:space="0" w:color="auto"/>
            <w:right w:val="none" w:sz="0" w:space="0" w:color="auto"/>
          </w:divBdr>
          <w:divsChild>
            <w:div w:id="1836414586">
              <w:marLeft w:val="0"/>
              <w:marRight w:val="0"/>
              <w:marTop w:val="0"/>
              <w:marBottom w:val="0"/>
              <w:divBdr>
                <w:top w:val="none" w:sz="0" w:space="0" w:color="auto"/>
                <w:left w:val="none" w:sz="0" w:space="0" w:color="auto"/>
                <w:bottom w:val="none" w:sz="0" w:space="0" w:color="auto"/>
                <w:right w:val="none" w:sz="0" w:space="0" w:color="auto"/>
              </w:divBdr>
            </w:div>
            <w:div w:id="1436094652">
              <w:marLeft w:val="0"/>
              <w:marRight w:val="0"/>
              <w:marTop w:val="0"/>
              <w:marBottom w:val="0"/>
              <w:divBdr>
                <w:top w:val="none" w:sz="0" w:space="0" w:color="auto"/>
                <w:left w:val="none" w:sz="0" w:space="0" w:color="auto"/>
                <w:bottom w:val="none" w:sz="0" w:space="0" w:color="auto"/>
                <w:right w:val="none" w:sz="0" w:space="0" w:color="auto"/>
              </w:divBdr>
            </w:div>
            <w:div w:id="1992253448">
              <w:marLeft w:val="0"/>
              <w:marRight w:val="0"/>
              <w:marTop w:val="0"/>
              <w:marBottom w:val="0"/>
              <w:divBdr>
                <w:top w:val="none" w:sz="0" w:space="0" w:color="auto"/>
                <w:left w:val="none" w:sz="0" w:space="0" w:color="auto"/>
                <w:bottom w:val="none" w:sz="0" w:space="0" w:color="auto"/>
                <w:right w:val="none" w:sz="0" w:space="0" w:color="auto"/>
              </w:divBdr>
            </w:div>
            <w:div w:id="882791328">
              <w:marLeft w:val="0"/>
              <w:marRight w:val="0"/>
              <w:marTop w:val="0"/>
              <w:marBottom w:val="0"/>
              <w:divBdr>
                <w:top w:val="none" w:sz="0" w:space="0" w:color="auto"/>
                <w:left w:val="none" w:sz="0" w:space="0" w:color="auto"/>
                <w:bottom w:val="none" w:sz="0" w:space="0" w:color="auto"/>
                <w:right w:val="none" w:sz="0" w:space="0" w:color="auto"/>
              </w:divBdr>
            </w:div>
            <w:div w:id="1188639813">
              <w:marLeft w:val="0"/>
              <w:marRight w:val="0"/>
              <w:marTop w:val="0"/>
              <w:marBottom w:val="0"/>
              <w:divBdr>
                <w:top w:val="none" w:sz="0" w:space="0" w:color="auto"/>
                <w:left w:val="none" w:sz="0" w:space="0" w:color="auto"/>
                <w:bottom w:val="none" w:sz="0" w:space="0" w:color="auto"/>
                <w:right w:val="none" w:sz="0" w:space="0" w:color="auto"/>
              </w:divBdr>
            </w:div>
          </w:divsChild>
        </w:div>
        <w:div w:id="1181427864">
          <w:marLeft w:val="0"/>
          <w:marRight w:val="0"/>
          <w:marTop w:val="0"/>
          <w:marBottom w:val="0"/>
          <w:divBdr>
            <w:top w:val="none" w:sz="0" w:space="0" w:color="auto"/>
            <w:left w:val="none" w:sz="0" w:space="0" w:color="auto"/>
            <w:bottom w:val="none" w:sz="0" w:space="0" w:color="auto"/>
            <w:right w:val="none" w:sz="0" w:space="0" w:color="auto"/>
          </w:divBdr>
        </w:div>
        <w:div w:id="1393503206">
          <w:marLeft w:val="0"/>
          <w:marRight w:val="0"/>
          <w:marTop w:val="0"/>
          <w:marBottom w:val="0"/>
          <w:divBdr>
            <w:top w:val="none" w:sz="0" w:space="0" w:color="auto"/>
            <w:left w:val="none" w:sz="0" w:space="0" w:color="auto"/>
            <w:bottom w:val="none" w:sz="0" w:space="0" w:color="auto"/>
            <w:right w:val="none" w:sz="0" w:space="0" w:color="auto"/>
          </w:divBdr>
        </w:div>
        <w:div w:id="1022583720">
          <w:marLeft w:val="0"/>
          <w:marRight w:val="0"/>
          <w:marTop w:val="0"/>
          <w:marBottom w:val="0"/>
          <w:divBdr>
            <w:top w:val="none" w:sz="0" w:space="0" w:color="auto"/>
            <w:left w:val="none" w:sz="0" w:space="0" w:color="auto"/>
            <w:bottom w:val="none" w:sz="0" w:space="0" w:color="auto"/>
            <w:right w:val="none" w:sz="0" w:space="0" w:color="auto"/>
          </w:divBdr>
          <w:divsChild>
            <w:div w:id="1734573793">
              <w:marLeft w:val="0"/>
              <w:marRight w:val="0"/>
              <w:marTop w:val="0"/>
              <w:marBottom w:val="0"/>
              <w:divBdr>
                <w:top w:val="none" w:sz="0" w:space="0" w:color="auto"/>
                <w:left w:val="none" w:sz="0" w:space="0" w:color="auto"/>
                <w:bottom w:val="none" w:sz="0" w:space="0" w:color="auto"/>
                <w:right w:val="none" w:sz="0" w:space="0" w:color="auto"/>
              </w:divBdr>
              <w:divsChild>
                <w:div w:id="716050618">
                  <w:marLeft w:val="0"/>
                  <w:marRight w:val="0"/>
                  <w:marTop w:val="0"/>
                  <w:marBottom w:val="0"/>
                  <w:divBdr>
                    <w:top w:val="none" w:sz="0" w:space="0" w:color="auto"/>
                    <w:left w:val="none" w:sz="0" w:space="0" w:color="auto"/>
                    <w:bottom w:val="none" w:sz="0" w:space="0" w:color="auto"/>
                    <w:right w:val="none" w:sz="0" w:space="0" w:color="auto"/>
                  </w:divBdr>
                </w:div>
                <w:div w:id="828442962">
                  <w:marLeft w:val="0"/>
                  <w:marRight w:val="0"/>
                  <w:marTop w:val="0"/>
                  <w:marBottom w:val="0"/>
                  <w:divBdr>
                    <w:top w:val="none" w:sz="0" w:space="0" w:color="auto"/>
                    <w:left w:val="none" w:sz="0" w:space="0" w:color="auto"/>
                    <w:bottom w:val="none" w:sz="0" w:space="0" w:color="auto"/>
                    <w:right w:val="none" w:sz="0" w:space="0" w:color="auto"/>
                  </w:divBdr>
                </w:div>
                <w:div w:id="485391086">
                  <w:marLeft w:val="0"/>
                  <w:marRight w:val="0"/>
                  <w:marTop w:val="0"/>
                  <w:marBottom w:val="0"/>
                  <w:divBdr>
                    <w:top w:val="none" w:sz="0" w:space="0" w:color="auto"/>
                    <w:left w:val="none" w:sz="0" w:space="0" w:color="auto"/>
                    <w:bottom w:val="none" w:sz="0" w:space="0" w:color="auto"/>
                    <w:right w:val="none" w:sz="0" w:space="0" w:color="auto"/>
                  </w:divBdr>
                </w:div>
                <w:div w:id="461122696">
                  <w:marLeft w:val="0"/>
                  <w:marRight w:val="0"/>
                  <w:marTop w:val="0"/>
                  <w:marBottom w:val="0"/>
                  <w:divBdr>
                    <w:top w:val="none" w:sz="0" w:space="0" w:color="auto"/>
                    <w:left w:val="none" w:sz="0" w:space="0" w:color="auto"/>
                    <w:bottom w:val="none" w:sz="0" w:space="0" w:color="auto"/>
                    <w:right w:val="none" w:sz="0" w:space="0" w:color="auto"/>
                  </w:divBdr>
                </w:div>
                <w:div w:id="1687440144">
                  <w:marLeft w:val="0"/>
                  <w:marRight w:val="0"/>
                  <w:marTop w:val="0"/>
                  <w:marBottom w:val="0"/>
                  <w:divBdr>
                    <w:top w:val="none" w:sz="0" w:space="0" w:color="auto"/>
                    <w:left w:val="none" w:sz="0" w:space="0" w:color="auto"/>
                    <w:bottom w:val="none" w:sz="0" w:space="0" w:color="auto"/>
                    <w:right w:val="none" w:sz="0" w:space="0" w:color="auto"/>
                  </w:divBdr>
                </w:div>
                <w:div w:id="1391462943">
                  <w:marLeft w:val="0"/>
                  <w:marRight w:val="0"/>
                  <w:marTop w:val="0"/>
                  <w:marBottom w:val="0"/>
                  <w:divBdr>
                    <w:top w:val="none" w:sz="0" w:space="0" w:color="auto"/>
                    <w:left w:val="none" w:sz="0" w:space="0" w:color="auto"/>
                    <w:bottom w:val="none" w:sz="0" w:space="0" w:color="auto"/>
                    <w:right w:val="none" w:sz="0" w:space="0" w:color="auto"/>
                  </w:divBdr>
                </w:div>
                <w:div w:id="1416704611">
                  <w:marLeft w:val="0"/>
                  <w:marRight w:val="0"/>
                  <w:marTop w:val="0"/>
                  <w:marBottom w:val="0"/>
                  <w:divBdr>
                    <w:top w:val="none" w:sz="0" w:space="0" w:color="auto"/>
                    <w:left w:val="none" w:sz="0" w:space="0" w:color="auto"/>
                    <w:bottom w:val="none" w:sz="0" w:space="0" w:color="auto"/>
                    <w:right w:val="none" w:sz="0" w:space="0" w:color="auto"/>
                  </w:divBdr>
                </w:div>
                <w:div w:id="366150650">
                  <w:marLeft w:val="0"/>
                  <w:marRight w:val="0"/>
                  <w:marTop w:val="0"/>
                  <w:marBottom w:val="0"/>
                  <w:divBdr>
                    <w:top w:val="none" w:sz="0" w:space="0" w:color="auto"/>
                    <w:left w:val="none" w:sz="0" w:space="0" w:color="auto"/>
                    <w:bottom w:val="none" w:sz="0" w:space="0" w:color="auto"/>
                    <w:right w:val="none" w:sz="0" w:space="0" w:color="auto"/>
                  </w:divBdr>
                </w:div>
                <w:div w:id="189344335">
                  <w:marLeft w:val="0"/>
                  <w:marRight w:val="0"/>
                  <w:marTop w:val="0"/>
                  <w:marBottom w:val="0"/>
                  <w:divBdr>
                    <w:top w:val="none" w:sz="0" w:space="0" w:color="auto"/>
                    <w:left w:val="none" w:sz="0" w:space="0" w:color="auto"/>
                    <w:bottom w:val="none" w:sz="0" w:space="0" w:color="auto"/>
                    <w:right w:val="none" w:sz="0" w:space="0" w:color="auto"/>
                  </w:divBdr>
                </w:div>
                <w:div w:id="1028066596">
                  <w:marLeft w:val="0"/>
                  <w:marRight w:val="0"/>
                  <w:marTop w:val="0"/>
                  <w:marBottom w:val="0"/>
                  <w:divBdr>
                    <w:top w:val="none" w:sz="0" w:space="0" w:color="auto"/>
                    <w:left w:val="none" w:sz="0" w:space="0" w:color="auto"/>
                    <w:bottom w:val="none" w:sz="0" w:space="0" w:color="auto"/>
                    <w:right w:val="none" w:sz="0" w:space="0" w:color="auto"/>
                  </w:divBdr>
                </w:div>
                <w:div w:id="544803288">
                  <w:marLeft w:val="0"/>
                  <w:marRight w:val="0"/>
                  <w:marTop w:val="0"/>
                  <w:marBottom w:val="0"/>
                  <w:divBdr>
                    <w:top w:val="none" w:sz="0" w:space="0" w:color="auto"/>
                    <w:left w:val="none" w:sz="0" w:space="0" w:color="auto"/>
                    <w:bottom w:val="none" w:sz="0" w:space="0" w:color="auto"/>
                    <w:right w:val="none" w:sz="0" w:space="0" w:color="auto"/>
                  </w:divBdr>
                </w:div>
                <w:div w:id="1018697088">
                  <w:marLeft w:val="0"/>
                  <w:marRight w:val="0"/>
                  <w:marTop w:val="0"/>
                  <w:marBottom w:val="0"/>
                  <w:divBdr>
                    <w:top w:val="none" w:sz="0" w:space="0" w:color="auto"/>
                    <w:left w:val="none" w:sz="0" w:space="0" w:color="auto"/>
                    <w:bottom w:val="none" w:sz="0" w:space="0" w:color="auto"/>
                    <w:right w:val="none" w:sz="0" w:space="0" w:color="auto"/>
                  </w:divBdr>
                </w:div>
                <w:div w:id="1581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583">
          <w:marLeft w:val="0"/>
          <w:marRight w:val="0"/>
          <w:marTop w:val="0"/>
          <w:marBottom w:val="0"/>
          <w:divBdr>
            <w:top w:val="none" w:sz="0" w:space="0" w:color="auto"/>
            <w:left w:val="none" w:sz="0" w:space="0" w:color="auto"/>
            <w:bottom w:val="none" w:sz="0" w:space="0" w:color="auto"/>
            <w:right w:val="none" w:sz="0" w:space="0" w:color="auto"/>
          </w:divBdr>
        </w:div>
        <w:div w:id="1576554626">
          <w:marLeft w:val="0"/>
          <w:marRight w:val="0"/>
          <w:marTop w:val="0"/>
          <w:marBottom w:val="0"/>
          <w:divBdr>
            <w:top w:val="none" w:sz="0" w:space="0" w:color="auto"/>
            <w:left w:val="none" w:sz="0" w:space="0" w:color="auto"/>
            <w:bottom w:val="none" w:sz="0" w:space="0" w:color="auto"/>
            <w:right w:val="none" w:sz="0" w:space="0" w:color="auto"/>
          </w:divBdr>
          <w:divsChild>
            <w:div w:id="755905217">
              <w:marLeft w:val="0"/>
              <w:marRight w:val="0"/>
              <w:marTop w:val="0"/>
              <w:marBottom w:val="0"/>
              <w:divBdr>
                <w:top w:val="none" w:sz="0" w:space="0" w:color="auto"/>
                <w:left w:val="none" w:sz="0" w:space="0" w:color="auto"/>
                <w:bottom w:val="none" w:sz="0" w:space="0" w:color="auto"/>
                <w:right w:val="none" w:sz="0" w:space="0" w:color="auto"/>
              </w:divBdr>
            </w:div>
            <w:div w:id="768543157">
              <w:marLeft w:val="0"/>
              <w:marRight w:val="0"/>
              <w:marTop w:val="0"/>
              <w:marBottom w:val="0"/>
              <w:divBdr>
                <w:top w:val="none" w:sz="0" w:space="0" w:color="auto"/>
                <w:left w:val="none" w:sz="0" w:space="0" w:color="auto"/>
                <w:bottom w:val="none" w:sz="0" w:space="0" w:color="auto"/>
                <w:right w:val="none" w:sz="0" w:space="0" w:color="auto"/>
              </w:divBdr>
            </w:div>
            <w:div w:id="1582640614">
              <w:marLeft w:val="0"/>
              <w:marRight w:val="0"/>
              <w:marTop w:val="0"/>
              <w:marBottom w:val="0"/>
              <w:divBdr>
                <w:top w:val="none" w:sz="0" w:space="0" w:color="auto"/>
                <w:left w:val="none" w:sz="0" w:space="0" w:color="auto"/>
                <w:bottom w:val="none" w:sz="0" w:space="0" w:color="auto"/>
                <w:right w:val="none" w:sz="0" w:space="0" w:color="auto"/>
              </w:divBdr>
            </w:div>
            <w:div w:id="1730375329">
              <w:marLeft w:val="0"/>
              <w:marRight w:val="0"/>
              <w:marTop w:val="0"/>
              <w:marBottom w:val="0"/>
              <w:divBdr>
                <w:top w:val="none" w:sz="0" w:space="0" w:color="auto"/>
                <w:left w:val="none" w:sz="0" w:space="0" w:color="auto"/>
                <w:bottom w:val="none" w:sz="0" w:space="0" w:color="auto"/>
                <w:right w:val="none" w:sz="0" w:space="0" w:color="auto"/>
              </w:divBdr>
            </w:div>
            <w:div w:id="1084062889">
              <w:marLeft w:val="0"/>
              <w:marRight w:val="0"/>
              <w:marTop w:val="0"/>
              <w:marBottom w:val="0"/>
              <w:divBdr>
                <w:top w:val="none" w:sz="0" w:space="0" w:color="auto"/>
                <w:left w:val="none" w:sz="0" w:space="0" w:color="auto"/>
                <w:bottom w:val="none" w:sz="0" w:space="0" w:color="auto"/>
                <w:right w:val="none" w:sz="0" w:space="0" w:color="auto"/>
              </w:divBdr>
            </w:div>
            <w:div w:id="342050862">
              <w:marLeft w:val="0"/>
              <w:marRight w:val="0"/>
              <w:marTop w:val="0"/>
              <w:marBottom w:val="0"/>
              <w:divBdr>
                <w:top w:val="none" w:sz="0" w:space="0" w:color="auto"/>
                <w:left w:val="none" w:sz="0" w:space="0" w:color="auto"/>
                <w:bottom w:val="none" w:sz="0" w:space="0" w:color="auto"/>
                <w:right w:val="none" w:sz="0" w:space="0" w:color="auto"/>
              </w:divBdr>
            </w:div>
            <w:div w:id="693658167">
              <w:marLeft w:val="0"/>
              <w:marRight w:val="0"/>
              <w:marTop w:val="0"/>
              <w:marBottom w:val="0"/>
              <w:divBdr>
                <w:top w:val="none" w:sz="0" w:space="0" w:color="auto"/>
                <w:left w:val="none" w:sz="0" w:space="0" w:color="auto"/>
                <w:bottom w:val="none" w:sz="0" w:space="0" w:color="auto"/>
                <w:right w:val="none" w:sz="0" w:space="0" w:color="auto"/>
              </w:divBdr>
            </w:div>
            <w:div w:id="72967954">
              <w:marLeft w:val="0"/>
              <w:marRight w:val="0"/>
              <w:marTop w:val="0"/>
              <w:marBottom w:val="0"/>
              <w:divBdr>
                <w:top w:val="none" w:sz="0" w:space="0" w:color="auto"/>
                <w:left w:val="none" w:sz="0" w:space="0" w:color="auto"/>
                <w:bottom w:val="none" w:sz="0" w:space="0" w:color="auto"/>
                <w:right w:val="none" w:sz="0" w:space="0" w:color="auto"/>
              </w:divBdr>
            </w:div>
            <w:div w:id="997461236">
              <w:marLeft w:val="0"/>
              <w:marRight w:val="0"/>
              <w:marTop w:val="0"/>
              <w:marBottom w:val="0"/>
              <w:divBdr>
                <w:top w:val="none" w:sz="0" w:space="0" w:color="auto"/>
                <w:left w:val="none" w:sz="0" w:space="0" w:color="auto"/>
                <w:bottom w:val="none" w:sz="0" w:space="0" w:color="auto"/>
                <w:right w:val="none" w:sz="0" w:space="0" w:color="auto"/>
              </w:divBdr>
            </w:div>
            <w:div w:id="2025084721">
              <w:marLeft w:val="0"/>
              <w:marRight w:val="0"/>
              <w:marTop w:val="0"/>
              <w:marBottom w:val="0"/>
              <w:divBdr>
                <w:top w:val="none" w:sz="0" w:space="0" w:color="auto"/>
                <w:left w:val="none" w:sz="0" w:space="0" w:color="auto"/>
                <w:bottom w:val="none" w:sz="0" w:space="0" w:color="auto"/>
                <w:right w:val="none" w:sz="0" w:space="0" w:color="auto"/>
              </w:divBdr>
            </w:div>
            <w:div w:id="44836849">
              <w:marLeft w:val="0"/>
              <w:marRight w:val="0"/>
              <w:marTop w:val="0"/>
              <w:marBottom w:val="0"/>
              <w:divBdr>
                <w:top w:val="none" w:sz="0" w:space="0" w:color="auto"/>
                <w:left w:val="none" w:sz="0" w:space="0" w:color="auto"/>
                <w:bottom w:val="none" w:sz="0" w:space="0" w:color="auto"/>
                <w:right w:val="none" w:sz="0" w:space="0" w:color="auto"/>
              </w:divBdr>
            </w:div>
          </w:divsChild>
        </w:div>
        <w:div w:id="868837924">
          <w:marLeft w:val="0"/>
          <w:marRight w:val="0"/>
          <w:marTop w:val="0"/>
          <w:marBottom w:val="0"/>
          <w:divBdr>
            <w:top w:val="none" w:sz="0" w:space="0" w:color="auto"/>
            <w:left w:val="none" w:sz="0" w:space="0" w:color="auto"/>
            <w:bottom w:val="none" w:sz="0" w:space="0" w:color="auto"/>
            <w:right w:val="none" w:sz="0" w:space="0" w:color="auto"/>
          </w:divBdr>
        </w:div>
        <w:div w:id="1232620222">
          <w:marLeft w:val="0"/>
          <w:marRight w:val="0"/>
          <w:marTop w:val="0"/>
          <w:marBottom w:val="0"/>
          <w:divBdr>
            <w:top w:val="none" w:sz="0" w:space="0" w:color="auto"/>
            <w:left w:val="none" w:sz="0" w:space="0" w:color="auto"/>
            <w:bottom w:val="none" w:sz="0" w:space="0" w:color="auto"/>
            <w:right w:val="none" w:sz="0" w:space="0" w:color="auto"/>
          </w:divBdr>
          <w:divsChild>
            <w:div w:id="2117673568">
              <w:marLeft w:val="0"/>
              <w:marRight w:val="0"/>
              <w:marTop w:val="0"/>
              <w:marBottom w:val="0"/>
              <w:divBdr>
                <w:top w:val="none" w:sz="0" w:space="0" w:color="auto"/>
                <w:left w:val="none" w:sz="0" w:space="0" w:color="auto"/>
                <w:bottom w:val="none" w:sz="0" w:space="0" w:color="auto"/>
                <w:right w:val="none" w:sz="0" w:space="0" w:color="auto"/>
              </w:divBdr>
            </w:div>
            <w:div w:id="1170024335">
              <w:marLeft w:val="0"/>
              <w:marRight w:val="0"/>
              <w:marTop w:val="0"/>
              <w:marBottom w:val="0"/>
              <w:divBdr>
                <w:top w:val="none" w:sz="0" w:space="0" w:color="auto"/>
                <w:left w:val="none" w:sz="0" w:space="0" w:color="auto"/>
                <w:bottom w:val="none" w:sz="0" w:space="0" w:color="auto"/>
                <w:right w:val="none" w:sz="0" w:space="0" w:color="auto"/>
              </w:divBdr>
            </w:div>
            <w:div w:id="878392541">
              <w:marLeft w:val="0"/>
              <w:marRight w:val="0"/>
              <w:marTop w:val="0"/>
              <w:marBottom w:val="0"/>
              <w:divBdr>
                <w:top w:val="none" w:sz="0" w:space="0" w:color="auto"/>
                <w:left w:val="none" w:sz="0" w:space="0" w:color="auto"/>
                <w:bottom w:val="none" w:sz="0" w:space="0" w:color="auto"/>
                <w:right w:val="none" w:sz="0" w:space="0" w:color="auto"/>
              </w:divBdr>
            </w:div>
            <w:div w:id="140539474">
              <w:marLeft w:val="0"/>
              <w:marRight w:val="0"/>
              <w:marTop w:val="0"/>
              <w:marBottom w:val="0"/>
              <w:divBdr>
                <w:top w:val="none" w:sz="0" w:space="0" w:color="auto"/>
                <w:left w:val="none" w:sz="0" w:space="0" w:color="auto"/>
                <w:bottom w:val="none" w:sz="0" w:space="0" w:color="auto"/>
                <w:right w:val="none" w:sz="0" w:space="0" w:color="auto"/>
              </w:divBdr>
            </w:div>
            <w:div w:id="1163929284">
              <w:marLeft w:val="0"/>
              <w:marRight w:val="0"/>
              <w:marTop w:val="0"/>
              <w:marBottom w:val="0"/>
              <w:divBdr>
                <w:top w:val="none" w:sz="0" w:space="0" w:color="auto"/>
                <w:left w:val="none" w:sz="0" w:space="0" w:color="auto"/>
                <w:bottom w:val="none" w:sz="0" w:space="0" w:color="auto"/>
                <w:right w:val="none" w:sz="0" w:space="0" w:color="auto"/>
              </w:divBdr>
            </w:div>
            <w:div w:id="967398441">
              <w:marLeft w:val="0"/>
              <w:marRight w:val="0"/>
              <w:marTop w:val="0"/>
              <w:marBottom w:val="0"/>
              <w:divBdr>
                <w:top w:val="none" w:sz="0" w:space="0" w:color="auto"/>
                <w:left w:val="none" w:sz="0" w:space="0" w:color="auto"/>
                <w:bottom w:val="none" w:sz="0" w:space="0" w:color="auto"/>
                <w:right w:val="none" w:sz="0" w:space="0" w:color="auto"/>
              </w:divBdr>
            </w:div>
            <w:div w:id="1213690898">
              <w:marLeft w:val="0"/>
              <w:marRight w:val="0"/>
              <w:marTop w:val="0"/>
              <w:marBottom w:val="0"/>
              <w:divBdr>
                <w:top w:val="none" w:sz="0" w:space="0" w:color="auto"/>
                <w:left w:val="none" w:sz="0" w:space="0" w:color="auto"/>
                <w:bottom w:val="none" w:sz="0" w:space="0" w:color="auto"/>
                <w:right w:val="none" w:sz="0" w:space="0" w:color="auto"/>
              </w:divBdr>
            </w:div>
            <w:div w:id="2047171212">
              <w:marLeft w:val="0"/>
              <w:marRight w:val="0"/>
              <w:marTop w:val="0"/>
              <w:marBottom w:val="0"/>
              <w:divBdr>
                <w:top w:val="none" w:sz="0" w:space="0" w:color="auto"/>
                <w:left w:val="none" w:sz="0" w:space="0" w:color="auto"/>
                <w:bottom w:val="none" w:sz="0" w:space="0" w:color="auto"/>
                <w:right w:val="none" w:sz="0" w:space="0" w:color="auto"/>
              </w:divBdr>
            </w:div>
            <w:div w:id="1035739523">
              <w:marLeft w:val="0"/>
              <w:marRight w:val="0"/>
              <w:marTop w:val="0"/>
              <w:marBottom w:val="0"/>
              <w:divBdr>
                <w:top w:val="none" w:sz="0" w:space="0" w:color="auto"/>
                <w:left w:val="none" w:sz="0" w:space="0" w:color="auto"/>
                <w:bottom w:val="none" w:sz="0" w:space="0" w:color="auto"/>
                <w:right w:val="none" w:sz="0" w:space="0" w:color="auto"/>
              </w:divBdr>
            </w:div>
            <w:div w:id="1043408178">
              <w:marLeft w:val="0"/>
              <w:marRight w:val="0"/>
              <w:marTop w:val="0"/>
              <w:marBottom w:val="0"/>
              <w:divBdr>
                <w:top w:val="none" w:sz="0" w:space="0" w:color="auto"/>
                <w:left w:val="none" w:sz="0" w:space="0" w:color="auto"/>
                <w:bottom w:val="none" w:sz="0" w:space="0" w:color="auto"/>
                <w:right w:val="none" w:sz="0" w:space="0" w:color="auto"/>
              </w:divBdr>
            </w:div>
            <w:div w:id="224922179">
              <w:marLeft w:val="0"/>
              <w:marRight w:val="0"/>
              <w:marTop w:val="0"/>
              <w:marBottom w:val="0"/>
              <w:divBdr>
                <w:top w:val="none" w:sz="0" w:space="0" w:color="auto"/>
                <w:left w:val="none" w:sz="0" w:space="0" w:color="auto"/>
                <w:bottom w:val="none" w:sz="0" w:space="0" w:color="auto"/>
                <w:right w:val="none" w:sz="0" w:space="0" w:color="auto"/>
              </w:divBdr>
            </w:div>
            <w:div w:id="1207793212">
              <w:marLeft w:val="0"/>
              <w:marRight w:val="0"/>
              <w:marTop w:val="0"/>
              <w:marBottom w:val="0"/>
              <w:divBdr>
                <w:top w:val="none" w:sz="0" w:space="0" w:color="auto"/>
                <w:left w:val="none" w:sz="0" w:space="0" w:color="auto"/>
                <w:bottom w:val="none" w:sz="0" w:space="0" w:color="auto"/>
                <w:right w:val="none" w:sz="0" w:space="0" w:color="auto"/>
              </w:divBdr>
            </w:div>
            <w:div w:id="209151907">
              <w:marLeft w:val="0"/>
              <w:marRight w:val="0"/>
              <w:marTop w:val="0"/>
              <w:marBottom w:val="0"/>
              <w:divBdr>
                <w:top w:val="none" w:sz="0" w:space="0" w:color="auto"/>
                <w:left w:val="none" w:sz="0" w:space="0" w:color="auto"/>
                <w:bottom w:val="none" w:sz="0" w:space="0" w:color="auto"/>
                <w:right w:val="none" w:sz="0" w:space="0" w:color="auto"/>
              </w:divBdr>
            </w:div>
            <w:div w:id="2078160935">
              <w:marLeft w:val="0"/>
              <w:marRight w:val="0"/>
              <w:marTop w:val="0"/>
              <w:marBottom w:val="0"/>
              <w:divBdr>
                <w:top w:val="none" w:sz="0" w:space="0" w:color="auto"/>
                <w:left w:val="none" w:sz="0" w:space="0" w:color="auto"/>
                <w:bottom w:val="none" w:sz="0" w:space="0" w:color="auto"/>
                <w:right w:val="none" w:sz="0" w:space="0" w:color="auto"/>
              </w:divBdr>
            </w:div>
            <w:div w:id="1088959744">
              <w:marLeft w:val="0"/>
              <w:marRight w:val="0"/>
              <w:marTop w:val="0"/>
              <w:marBottom w:val="0"/>
              <w:divBdr>
                <w:top w:val="none" w:sz="0" w:space="0" w:color="auto"/>
                <w:left w:val="none" w:sz="0" w:space="0" w:color="auto"/>
                <w:bottom w:val="none" w:sz="0" w:space="0" w:color="auto"/>
                <w:right w:val="none" w:sz="0" w:space="0" w:color="auto"/>
              </w:divBdr>
            </w:div>
          </w:divsChild>
        </w:div>
        <w:div w:id="223376008">
          <w:marLeft w:val="0"/>
          <w:marRight w:val="0"/>
          <w:marTop w:val="0"/>
          <w:marBottom w:val="0"/>
          <w:divBdr>
            <w:top w:val="none" w:sz="0" w:space="0" w:color="auto"/>
            <w:left w:val="none" w:sz="0" w:space="0" w:color="auto"/>
            <w:bottom w:val="none" w:sz="0" w:space="0" w:color="auto"/>
            <w:right w:val="none" w:sz="0" w:space="0" w:color="auto"/>
          </w:divBdr>
          <w:divsChild>
            <w:div w:id="2015380605">
              <w:marLeft w:val="0"/>
              <w:marRight w:val="0"/>
              <w:marTop w:val="0"/>
              <w:marBottom w:val="0"/>
              <w:divBdr>
                <w:top w:val="none" w:sz="0" w:space="0" w:color="auto"/>
                <w:left w:val="none" w:sz="0" w:space="0" w:color="auto"/>
                <w:bottom w:val="none" w:sz="0" w:space="0" w:color="auto"/>
                <w:right w:val="none" w:sz="0" w:space="0" w:color="auto"/>
              </w:divBdr>
            </w:div>
          </w:divsChild>
        </w:div>
        <w:div w:id="1138494922">
          <w:marLeft w:val="0"/>
          <w:marRight w:val="0"/>
          <w:marTop w:val="0"/>
          <w:marBottom w:val="0"/>
          <w:divBdr>
            <w:top w:val="none" w:sz="0" w:space="0" w:color="auto"/>
            <w:left w:val="none" w:sz="0" w:space="0" w:color="auto"/>
            <w:bottom w:val="none" w:sz="0" w:space="0" w:color="auto"/>
            <w:right w:val="none" w:sz="0" w:space="0" w:color="auto"/>
          </w:divBdr>
          <w:divsChild>
            <w:div w:id="1627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scottjonesrobert@outlook.com</dc:creator>
  <cp:keywords/>
  <dc:description/>
  <cp:lastModifiedBy>scottjonesrobert@outlook.com</cp:lastModifiedBy>
  <cp:revision>1</cp:revision>
  <dcterms:created xsi:type="dcterms:W3CDTF">2016-12-21T18:15:00Z</dcterms:created>
  <dcterms:modified xsi:type="dcterms:W3CDTF">2016-12-21T18:38:00Z</dcterms:modified>
</cp:coreProperties>
</file>